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8B45407" w:rsidR="00282CCD" w:rsidRDefault="3EABEBFC" w:rsidP="3EABEBF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3EABEBFC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Multi-Genre Investigation Checklist</w:t>
      </w:r>
      <w:r w:rsidR="008B58EA">
        <w:br/>
      </w:r>
      <w:r w:rsidRPr="3EABEBFC">
        <w:rPr>
          <w:rFonts w:ascii="Times New Roman" w:eastAsia="Times New Roman" w:hAnsi="Times New Roman" w:cs="Times New Roman"/>
          <w:b/>
          <w:bCs/>
          <w:sz w:val="32"/>
          <w:szCs w:val="32"/>
        </w:rPr>
        <w:t>2018-2019</w:t>
      </w:r>
    </w:p>
    <w:p w14:paraId="61EE4A8E" w14:textId="4C4F3E2C" w:rsidR="3EABEBFC" w:rsidRDefault="3EABEBFC" w:rsidP="3EABEBFC">
      <w:pPr>
        <w:rPr>
          <w:rFonts w:ascii="Times New Roman" w:eastAsia="Times New Roman" w:hAnsi="Times New Roman" w:cs="Times New Roman"/>
        </w:rPr>
      </w:pPr>
      <w:r w:rsidRPr="3EABEBFC">
        <w:rPr>
          <w:rFonts w:ascii="Times New Roman" w:eastAsia="Times New Roman" w:hAnsi="Times New Roman" w:cs="Times New Roman"/>
          <w:sz w:val="24"/>
          <w:szCs w:val="24"/>
        </w:rPr>
        <w:t>Narrative Genre:</w:t>
      </w:r>
    </w:p>
    <w:p w14:paraId="4A96081F" w14:textId="1588B017" w:rsidR="3EABEBFC" w:rsidRDefault="3EABEBFC" w:rsidP="3EABEBFC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r w:rsidRPr="3EABEBFC">
        <w:rPr>
          <w:rFonts w:ascii="Times New Roman" w:eastAsia="Times New Roman" w:hAnsi="Times New Roman" w:cs="Times New Roman"/>
          <w:sz w:val="24"/>
          <w:szCs w:val="24"/>
        </w:rPr>
        <w:t>Students will write a short story about their topic. They should incorporate details from their research into their story.</w:t>
      </w:r>
      <w:r w:rsidRPr="3EABE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Stories must include the following: flashback/flashforward, sensory details, dialogue, characterization. </w:t>
      </w:r>
    </w:p>
    <w:p w14:paraId="108A3039" w14:textId="579C345C" w:rsidR="3EABEBFC" w:rsidRDefault="3EABEBFC" w:rsidP="3EABEBFC">
      <w:pPr>
        <w:rPr>
          <w:rFonts w:ascii="Times New Roman" w:eastAsia="Times New Roman" w:hAnsi="Times New Roman" w:cs="Times New Roman"/>
        </w:rPr>
      </w:pPr>
      <w:r w:rsidRPr="3EABEBFC">
        <w:rPr>
          <w:rFonts w:ascii="Times New Roman" w:eastAsia="Times New Roman" w:hAnsi="Times New Roman" w:cs="Times New Roman"/>
          <w:sz w:val="24"/>
          <w:szCs w:val="24"/>
        </w:rPr>
        <w:t>Informative Genre:</w:t>
      </w:r>
    </w:p>
    <w:p w14:paraId="591CFEF3" w14:textId="5DF6CEDA" w:rsidR="3EABEBFC" w:rsidRDefault="3EABEBFC" w:rsidP="3EABEBF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3EABEBFC">
        <w:rPr>
          <w:rFonts w:ascii="Times New Roman" w:eastAsia="Times New Roman" w:hAnsi="Times New Roman" w:cs="Times New Roman"/>
          <w:sz w:val="24"/>
          <w:szCs w:val="24"/>
        </w:rPr>
        <w:t xml:space="preserve">Students will write an informative essay about their topic. </w:t>
      </w:r>
      <w:r w:rsidRPr="3EABEB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They should include properly authorized evidence from their research into their essay. </w:t>
      </w:r>
    </w:p>
    <w:p w14:paraId="5E0605C5" w14:textId="0DB172DD" w:rsidR="3EABEBFC" w:rsidRDefault="3EABEBFC" w:rsidP="3EABEBFC">
      <w:pPr>
        <w:rPr>
          <w:rFonts w:ascii="Times New Roman" w:eastAsia="Times New Roman" w:hAnsi="Times New Roman" w:cs="Times New Roman"/>
          <w:sz w:val="24"/>
          <w:szCs w:val="24"/>
        </w:rPr>
      </w:pPr>
      <w:r w:rsidRPr="3EABEBFC">
        <w:rPr>
          <w:rFonts w:ascii="Times New Roman" w:eastAsia="Times New Roman" w:hAnsi="Times New Roman" w:cs="Times New Roman"/>
          <w:sz w:val="24"/>
          <w:szCs w:val="24"/>
        </w:rPr>
        <w:t>Argumentative Genre:</w:t>
      </w:r>
    </w:p>
    <w:p w14:paraId="3F6F89C2" w14:textId="32574C35" w:rsidR="3EABEBFC" w:rsidRDefault="3EABEBFC" w:rsidP="3EABEBF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3EABEBFC">
        <w:rPr>
          <w:rFonts w:ascii="Times New Roman" w:eastAsia="Times New Roman" w:hAnsi="Times New Roman" w:cs="Times New Roman"/>
          <w:sz w:val="24"/>
          <w:szCs w:val="24"/>
        </w:rPr>
        <w:t xml:space="preserve">Students will write an argumentative essay about their topic. </w:t>
      </w:r>
      <w:r w:rsidRPr="3EABEBFC">
        <w:rPr>
          <w:rFonts w:ascii="Times New Roman" w:eastAsia="Times New Roman" w:hAnsi="Times New Roman" w:cs="Times New Roman"/>
          <w:b/>
          <w:bCs/>
          <w:sz w:val="24"/>
          <w:szCs w:val="24"/>
        </w:rPr>
        <w:t>They should include properly authorized evidence from their research into their essay and a counterargument</w:t>
      </w:r>
      <w:r w:rsidRPr="3EABEBF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C97183" w14:textId="307A6C43" w:rsidR="3EABEBFC" w:rsidRDefault="3EABEBFC" w:rsidP="3EABEBFC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5AAB0667" w14:textId="11DF6536" w:rsidR="3EABEBFC" w:rsidRDefault="3EABEBFC" w:rsidP="3EABEBFC">
      <w:pPr>
        <w:rPr>
          <w:rFonts w:ascii="Times New Roman" w:eastAsia="Times New Roman" w:hAnsi="Times New Roman" w:cs="Times New Roman"/>
          <w:sz w:val="24"/>
          <w:szCs w:val="24"/>
        </w:rPr>
      </w:pPr>
      <w:r w:rsidRPr="3EABEBFC">
        <w:rPr>
          <w:rFonts w:ascii="Times New Roman" w:eastAsia="Times New Roman" w:hAnsi="Times New Roman" w:cs="Times New Roman"/>
          <w:sz w:val="24"/>
          <w:szCs w:val="24"/>
        </w:rPr>
        <w:t xml:space="preserve">All files for these assignments will be turned in digitally on the classroom website. </w:t>
      </w:r>
    </w:p>
    <w:p w14:paraId="127E313C" w14:textId="70D77082" w:rsidR="3EABEBFC" w:rsidRDefault="3EABEBFC" w:rsidP="3EABEBFC">
      <w:pPr>
        <w:rPr>
          <w:rFonts w:ascii="Times New Roman" w:eastAsia="Times New Roman" w:hAnsi="Times New Roman" w:cs="Times New Roman"/>
          <w:sz w:val="24"/>
          <w:szCs w:val="24"/>
        </w:rPr>
      </w:pPr>
      <w:r w:rsidRPr="3EABEBFC">
        <w:rPr>
          <w:rFonts w:ascii="Times New Roman" w:eastAsia="Times New Roman" w:hAnsi="Times New Roman" w:cs="Times New Roman"/>
          <w:sz w:val="24"/>
          <w:szCs w:val="24"/>
        </w:rPr>
        <w:t>All information for these assignments will be available on the website.</w:t>
      </w:r>
    </w:p>
    <w:p w14:paraId="1014C30A" w14:textId="5BD42C8F" w:rsidR="3EABEBFC" w:rsidRDefault="3EABEBFC" w:rsidP="3EABEBFC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6555"/>
        <w:gridCol w:w="1680"/>
        <w:gridCol w:w="1125"/>
      </w:tblGrid>
      <w:tr w:rsidR="3EABEBFC" w14:paraId="7C88D51D" w14:textId="77777777" w:rsidTr="3EABEBFC">
        <w:tc>
          <w:tcPr>
            <w:tcW w:w="6555" w:type="dxa"/>
          </w:tcPr>
          <w:p w14:paraId="7F725CC8" w14:textId="65A83270" w:rsidR="3EABEBFC" w:rsidRDefault="3EABEBFC" w:rsidP="3EABEBF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3EABEB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Assignment/Assessment</w:t>
            </w:r>
          </w:p>
        </w:tc>
        <w:tc>
          <w:tcPr>
            <w:tcW w:w="1680" w:type="dxa"/>
          </w:tcPr>
          <w:p w14:paraId="5A8AD4D5" w14:textId="4E0AC4F7" w:rsidR="3EABEBFC" w:rsidRDefault="3EABEBFC" w:rsidP="3EABEBF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3EABEB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Due Date</w:t>
            </w:r>
          </w:p>
        </w:tc>
        <w:tc>
          <w:tcPr>
            <w:tcW w:w="1125" w:type="dxa"/>
          </w:tcPr>
          <w:p w14:paraId="651A4613" w14:textId="5C1510F9" w:rsidR="3EABEBFC" w:rsidRDefault="3EABEBFC" w:rsidP="3EABEBF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3EABEBF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Done?</w:t>
            </w:r>
          </w:p>
        </w:tc>
      </w:tr>
      <w:tr w:rsidR="3EABEBFC" w14:paraId="144B327C" w14:textId="77777777" w:rsidTr="3EABEBFC">
        <w:tc>
          <w:tcPr>
            <w:tcW w:w="6555" w:type="dxa"/>
          </w:tcPr>
          <w:p w14:paraId="0441F590" w14:textId="2F80D059" w:rsidR="3EABEBFC" w:rsidRDefault="3EABEBFC" w:rsidP="3EABEBFC">
            <w:pPr>
              <w:spacing w:line="259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Preface</w:t>
            </w:r>
          </w:p>
        </w:tc>
        <w:tc>
          <w:tcPr>
            <w:tcW w:w="1680" w:type="dxa"/>
          </w:tcPr>
          <w:p w14:paraId="69297111" w14:textId="65137279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Friday, 4/26</w:t>
            </w:r>
          </w:p>
        </w:tc>
        <w:tc>
          <w:tcPr>
            <w:tcW w:w="1125" w:type="dxa"/>
          </w:tcPr>
          <w:p w14:paraId="4EEA0247" w14:textId="4A36C297" w:rsidR="3EABEBFC" w:rsidRDefault="3EABEBFC" w:rsidP="3EABE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BEBFC" w14:paraId="730E8E37" w14:textId="77777777" w:rsidTr="3EABEBFC">
        <w:tc>
          <w:tcPr>
            <w:tcW w:w="6555" w:type="dxa"/>
          </w:tcPr>
          <w:p w14:paraId="4734CBC2" w14:textId="555A37A9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for Narrative Genre</w:t>
            </w:r>
          </w:p>
        </w:tc>
        <w:tc>
          <w:tcPr>
            <w:tcW w:w="1680" w:type="dxa"/>
          </w:tcPr>
          <w:p w14:paraId="08805103" w14:textId="5406D73B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Friday, 5/3</w:t>
            </w:r>
          </w:p>
        </w:tc>
        <w:tc>
          <w:tcPr>
            <w:tcW w:w="1125" w:type="dxa"/>
          </w:tcPr>
          <w:p w14:paraId="38EB26EF" w14:textId="4A36C297" w:rsidR="3EABEBFC" w:rsidRDefault="3EABEBFC" w:rsidP="3EABE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BEBFC" w14:paraId="7DC62C35" w14:textId="77777777" w:rsidTr="3EABEBFC">
        <w:tc>
          <w:tcPr>
            <w:tcW w:w="6555" w:type="dxa"/>
          </w:tcPr>
          <w:p w14:paraId="03151967" w14:textId="4154603B" w:rsidR="3EABEBFC" w:rsidRDefault="3EABEBFC" w:rsidP="3EABEB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BE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Narrative Genre (Short Story)</w:t>
            </w:r>
          </w:p>
        </w:tc>
        <w:tc>
          <w:tcPr>
            <w:tcW w:w="1680" w:type="dxa"/>
          </w:tcPr>
          <w:p w14:paraId="46DED1FA" w14:textId="6A3C5593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Friday, 5/3</w:t>
            </w:r>
          </w:p>
        </w:tc>
        <w:tc>
          <w:tcPr>
            <w:tcW w:w="1125" w:type="dxa"/>
          </w:tcPr>
          <w:p w14:paraId="6FB3AF55" w14:textId="4A36C297" w:rsidR="3EABEBFC" w:rsidRDefault="3EABEBFC" w:rsidP="3EABE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BEBFC" w14:paraId="3FC9C062" w14:textId="77777777" w:rsidTr="3EABEBFC">
        <w:tc>
          <w:tcPr>
            <w:tcW w:w="6555" w:type="dxa"/>
          </w:tcPr>
          <w:p w14:paraId="782A69A2" w14:textId="7A189CA9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for Informative Genre</w:t>
            </w:r>
          </w:p>
        </w:tc>
        <w:tc>
          <w:tcPr>
            <w:tcW w:w="1680" w:type="dxa"/>
          </w:tcPr>
          <w:p w14:paraId="4740B943" w14:textId="355A344A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Friday, 5/10</w:t>
            </w:r>
          </w:p>
        </w:tc>
        <w:tc>
          <w:tcPr>
            <w:tcW w:w="1125" w:type="dxa"/>
          </w:tcPr>
          <w:p w14:paraId="2EEA8107" w14:textId="4A36C297" w:rsidR="3EABEBFC" w:rsidRDefault="3EABEBFC" w:rsidP="3EABE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BEBFC" w14:paraId="640EC44C" w14:textId="77777777" w:rsidTr="3EABEBFC">
        <w:tc>
          <w:tcPr>
            <w:tcW w:w="6555" w:type="dxa"/>
          </w:tcPr>
          <w:p w14:paraId="5CAE93F3" w14:textId="35FA4216" w:rsidR="3EABEBFC" w:rsidRDefault="3EABEBFC" w:rsidP="3EABEB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BE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Informative Genre (Essay)</w:t>
            </w:r>
          </w:p>
        </w:tc>
        <w:tc>
          <w:tcPr>
            <w:tcW w:w="1680" w:type="dxa"/>
          </w:tcPr>
          <w:p w14:paraId="3459218C" w14:textId="72DFBF15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Friday, 5/10</w:t>
            </w:r>
          </w:p>
        </w:tc>
        <w:tc>
          <w:tcPr>
            <w:tcW w:w="1125" w:type="dxa"/>
          </w:tcPr>
          <w:p w14:paraId="0307A7D8" w14:textId="4A36C297" w:rsidR="3EABEBFC" w:rsidRDefault="3EABEBFC" w:rsidP="3EABE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BEBFC" w14:paraId="63EB0870" w14:textId="77777777" w:rsidTr="3EABEBFC">
        <w:tc>
          <w:tcPr>
            <w:tcW w:w="6555" w:type="dxa"/>
          </w:tcPr>
          <w:p w14:paraId="73ECFF89" w14:textId="1978E5CF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Research for Argumentative Genre</w:t>
            </w:r>
          </w:p>
        </w:tc>
        <w:tc>
          <w:tcPr>
            <w:tcW w:w="1680" w:type="dxa"/>
          </w:tcPr>
          <w:p w14:paraId="3BA01197" w14:textId="5D318612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Friday, 5/17</w:t>
            </w:r>
          </w:p>
        </w:tc>
        <w:tc>
          <w:tcPr>
            <w:tcW w:w="1125" w:type="dxa"/>
          </w:tcPr>
          <w:p w14:paraId="4B495606" w14:textId="4A36C297" w:rsidR="3EABEBFC" w:rsidRDefault="3EABEBFC" w:rsidP="3EABE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BEBFC" w14:paraId="78C2B3FE" w14:textId="77777777" w:rsidTr="3EABEBFC">
        <w:tc>
          <w:tcPr>
            <w:tcW w:w="6555" w:type="dxa"/>
          </w:tcPr>
          <w:p w14:paraId="7DE9E51A" w14:textId="6CC85D98" w:rsidR="3EABEBFC" w:rsidRDefault="3EABEBFC" w:rsidP="3EABEBF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EABEB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Argumentative Genre (Essay)</w:t>
            </w:r>
          </w:p>
        </w:tc>
        <w:tc>
          <w:tcPr>
            <w:tcW w:w="1680" w:type="dxa"/>
          </w:tcPr>
          <w:p w14:paraId="44DB86E5" w14:textId="68440009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Friday, 5/17</w:t>
            </w:r>
          </w:p>
        </w:tc>
        <w:tc>
          <w:tcPr>
            <w:tcW w:w="1125" w:type="dxa"/>
          </w:tcPr>
          <w:p w14:paraId="1E55E64F" w14:textId="4A36C297" w:rsidR="3EABEBFC" w:rsidRDefault="3EABEBFC" w:rsidP="3EABE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EABEBFC" w14:paraId="22D28BB4" w14:textId="77777777" w:rsidTr="3EABEBFC">
        <w:tc>
          <w:tcPr>
            <w:tcW w:w="6555" w:type="dxa"/>
          </w:tcPr>
          <w:p w14:paraId="3042B358" w14:textId="34AEAE4F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Reflection</w:t>
            </w:r>
          </w:p>
        </w:tc>
        <w:tc>
          <w:tcPr>
            <w:tcW w:w="1680" w:type="dxa"/>
          </w:tcPr>
          <w:p w14:paraId="40A8CBA6" w14:textId="7A65FEF6" w:rsidR="3EABEBFC" w:rsidRDefault="3EABEBFC" w:rsidP="3EABEBF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EABEBFC">
              <w:rPr>
                <w:rFonts w:ascii="Times New Roman" w:eastAsia="Times New Roman" w:hAnsi="Times New Roman" w:cs="Times New Roman"/>
                <w:sz w:val="24"/>
                <w:szCs w:val="24"/>
              </w:rPr>
              <w:t>Monday, 5/20</w:t>
            </w:r>
          </w:p>
        </w:tc>
        <w:tc>
          <w:tcPr>
            <w:tcW w:w="1125" w:type="dxa"/>
          </w:tcPr>
          <w:p w14:paraId="1D348673" w14:textId="3F0C5C2D" w:rsidR="3EABEBFC" w:rsidRDefault="3EABEBFC" w:rsidP="3EABEBF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4F10454" w14:textId="56D2E008" w:rsidR="3EABEBFC" w:rsidRDefault="3EABEBFC" w:rsidP="3EABEBFC">
      <w:pPr>
        <w:jc w:val="center"/>
        <w:rPr>
          <w:rFonts w:ascii="Times New Roman" w:eastAsia="Times New Roman" w:hAnsi="Times New Roman" w:cs="Times New Roman"/>
        </w:rPr>
      </w:pPr>
    </w:p>
    <w:sectPr w:rsidR="3EABE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736C"/>
    <w:multiLevelType w:val="hybridMultilevel"/>
    <w:tmpl w:val="9E4A2876"/>
    <w:lvl w:ilvl="0" w:tplc="C2026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01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66CD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E27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E8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7241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859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5EEC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022E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B3F2C"/>
    <w:multiLevelType w:val="hybridMultilevel"/>
    <w:tmpl w:val="7C74D6B6"/>
    <w:lvl w:ilvl="0" w:tplc="83FE2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EEC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DEC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85D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344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C4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C22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68F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ECC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7172A"/>
    <w:multiLevelType w:val="hybridMultilevel"/>
    <w:tmpl w:val="D4A67A62"/>
    <w:lvl w:ilvl="0" w:tplc="67E07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F08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EC1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A0E5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30A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183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9AB4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20F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E9A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33130AE"/>
    <w:rsid w:val="00282CCD"/>
    <w:rsid w:val="008B58EA"/>
    <w:rsid w:val="17EA67B0"/>
    <w:rsid w:val="333130AE"/>
    <w:rsid w:val="3EAB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E8366"/>
  <w15:chartTrackingRefBased/>
  <w15:docId w15:val="{CECFA568-44BC-4E3A-B8D8-7E740BAD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King</dc:creator>
  <cp:keywords/>
  <dc:description/>
  <cp:lastModifiedBy>Dustin Allen</cp:lastModifiedBy>
  <cp:revision>2</cp:revision>
  <dcterms:created xsi:type="dcterms:W3CDTF">2019-04-24T13:51:00Z</dcterms:created>
  <dcterms:modified xsi:type="dcterms:W3CDTF">2019-04-24T13:51:00Z</dcterms:modified>
</cp:coreProperties>
</file>